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7F8403E2" w:rsidR="009F0195" w:rsidRPr="009F0195" w:rsidRDefault="00882B4D" w:rsidP="00882B4D">
      <w:r>
        <w:rPr>
          <w:b/>
        </w:rPr>
        <w:t>Check in:</w:t>
      </w:r>
      <w:r>
        <w:t xml:space="preserve"> </w:t>
      </w:r>
      <w:r w:rsidR="00AA7803">
        <w:t>The last day of Ramadan is May 13</w:t>
      </w:r>
      <w:r w:rsidR="00AA7803" w:rsidRPr="00AA7803">
        <w:rPr>
          <w:vertAlign w:val="superscript"/>
        </w:rPr>
        <w:t>th</w:t>
      </w:r>
      <w:r w:rsidR="00AA7803">
        <w:t>. Ask the Kids what they do on this evening? Why is it special? What is the last day of Ramadan called?</w:t>
      </w:r>
      <w:r w:rsidR="009F0195">
        <w:t xml:space="preserve"> </w:t>
      </w:r>
    </w:p>
    <w:p w14:paraId="0101B735" w14:textId="3294DA15"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02FC9017" w:rsidR="00736542" w:rsidRDefault="00736542" w:rsidP="00736542">
      <w:r>
        <w:t>Ask questions like:</w:t>
      </w:r>
    </w:p>
    <w:p w14:paraId="1A5FD001" w14:textId="3F48B6C6"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234B167B"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0692031A" w14:textId="62673E07" w:rsidR="00556D4F" w:rsidRDefault="00A22781" w:rsidP="00AA7803">
      <w:r w:rsidRPr="00A22781">
        <w:rPr>
          <w:b/>
        </w:rPr>
        <w:t>Brain break game</w:t>
      </w:r>
      <w:r>
        <w:t xml:space="preserve">: </w:t>
      </w:r>
      <w:r w:rsidR="00AA7803">
        <w:t>Guess Who?</w:t>
      </w:r>
    </w:p>
    <w:p w14:paraId="630D4D4F" w14:textId="5188DFC2" w:rsidR="00AA7803" w:rsidRDefault="00AA7803" w:rsidP="00AA7803">
      <w:pPr>
        <w:pStyle w:val="ListParagraph"/>
        <w:numPr>
          <w:ilvl w:val="0"/>
          <w:numId w:val="33"/>
        </w:numPr>
      </w:pPr>
      <w:r>
        <w:t>Have the students ask yes/no questions to guess which monster you are thinking</w:t>
      </w:r>
    </w:p>
    <w:p w14:paraId="1ACCB36F" w14:textId="454EEFB1" w:rsidR="00870341" w:rsidRDefault="00870341" w:rsidP="00870341">
      <w:r w:rsidRPr="00554CD0">
        <w:rPr>
          <w:b/>
        </w:rPr>
        <w:t>Lesson</w:t>
      </w:r>
      <w:r>
        <w:t xml:space="preserve">: </w:t>
      </w:r>
      <w:r w:rsidR="00026EA4">
        <w:t>comparing with multiplication</w:t>
      </w:r>
    </w:p>
    <w:p w14:paraId="525A4686" w14:textId="0076E6BC" w:rsidR="00554CD0" w:rsidRDefault="00554CD0" w:rsidP="00554CD0">
      <w:pPr>
        <w:pStyle w:val="ListParagraph"/>
        <w:numPr>
          <w:ilvl w:val="0"/>
          <w:numId w:val="33"/>
        </w:numPr>
      </w:pPr>
      <w:r>
        <w:t>This Khan lesson is looking at how to make a multiplication problem.</w:t>
      </w:r>
    </w:p>
    <w:p w14:paraId="6C7E63E1" w14:textId="573114DC" w:rsidR="006A239E" w:rsidRDefault="006A239E" w:rsidP="00554CD0">
      <w:pPr>
        <w:pStyle w:val="ListParagraph"/>
        <w:numPr>
          <w:ilvl w:val="0"/>
          <w:numId w:val="33"/>
        </w:numPr>
      </w:pPr>
      <w:r>
        <w:t>All students were given a multiplication chart. Feel free to use them to practice.</w:t>
      </w:r>
    </w:p>
    <w:p w14:paraId="26413ECD" w14:textId="6F8EF4A9" w:rsidR="00026EA4" w:rsidRDefault="00A703C9" w:rsidP="00026EA4">
      <w:hyperlink r:id="rId11" w:history="1">
        <w:r w:rsidR="00026EA4" w:rsidRPr="00074C05">
          <w:rPr>
            <w:rStyle w:val="Hyperlink"/>
          </w:rPr>
          <w:t>https://www.khanacademy.org/math/cc-fourth-grade-math/imp-multiplication-and-division-2/imp-comparing-with-multiplication/v/compare-with-multiplication-examples</w:t>
        </w:r>
      </w:hyperlink>
      <w:r w:rsidR="00026EA4">
        <w:t xml:space="preserve"> </w:t>
      </w:r>
    </w:p>
    <w:p w14:paraId="30131637" w14:textId="5CFB5694" w:rsidR="00026EA4" w:rsidRDefault="00026EA4" w:rsidP="00026EA4">
      <w:r>
        <w:t xml:space="preserve">Videos: </w:t>
      </w:r>
      <w:hyperlink r:id="rId12" w:history="1">
        <w:r w:rsidRPr="00074C05">
          <w:rPr>
            <w:rStyle w:val="Hyperlink"/>
          </w:rPr>
          <w:t>https://youtu.be/eaGBLBB375U</w:t>
        </w:r>
      </w:hyperlink>
      <w:r>
        <w:t xml:space="preserve"> </w:t>
      </w:r>
      <w:r w:rsidR="00554CD0">
        <w:t xml:space="preserve"> and </w:t>
      </w:r>
      <w:hyperlink r:id="rId13" w:history="1">
        <w:r w:rsidR="00554CD0" w:rsidRPr="00074C05">
          <w:rPr>
            <w:rStyle w:val="Hyperlink"/>
          </w:rPr>
          <w:t>https://youtu.be/UKYjhM_c_7s</w:t>
        </w:r>
      </w:hyperlink>
      <w:r w:rsidR="00554CD0">
        <w:t xml:space="preserve"> </w:t>
      </w:r>
    </w:p>
    <w:p w14:paraId="16EB17DC" w14:textId="7F096F8B" w:rsidR="007B308A" w:rsidRDefault="00026EA4" w:rsidP="00997BEA">
      <w:r>
        <w:t xml:space="preserve">practice: </w:t>
      </w:r>
      <w:hyperlink r:id="rId14" w:history="1">
        <w:r w:rsidRPr="00074C05">
          <w:rPr>
            <w:rStyle w:val="Hyperlink"/>
          </w:rPr>
          <w:t>https://www.khanacademy.org/math/cc-fourth-grade-math/imp-multiplication-and-division-2/imp-comparing-with-multiplication/e/comparing-with-multiplication</w:t>
        </w:r>
      </w:hyperlink>
      <w:r>
        <w:t xml:space="preserve"> </w:t>
      </w:r>
    </w:p>
    <w:p w14:paraId="0DA62A35" w14:textId="1A9CE997" w:rsidR="00A703C9" w:rsidRPr="00E079BD" w:rsidRDefault="00A703C9" w:rsidP="00997BEA"/>
    <w:p w14:paraId="7DE81FAD" w14:textId="3073AC5E" w:rsidR="00D201FD" w:rsidRDefault="00124220" w:rsidP="00AA7803">
      <w:r w:rsidRPr="00124220">
        <w:rPr>
          <w:b/>
        </w:rPr>
        <w:t>Game</w:t>
      </w:r>
      <w:r w:rsidR="00280853">
        <w:rPr>
          <w:b/>
        </w:rPr>
        <w:t>s</w:t>
      </w:r>
      <w:r>
        <w:t xml:space="preserve">: </w:t>
      </w:r>
      <w:r w:rsidR="00651B18">
        <w:t xml:space="preserve"> </w:t>
      </w:r>
      <w:r w:rsidR="00D201FD">
        <w:t xml:space="preserve">use this link to play ‘bomb party’ a spelling game </w:t>
      </w:r>
      <w:hyperlink r:id="rId15" w:history="1">
        <w:r w:rsidR="00D201FD" w:rsidRPr="00074C05">
          <w:rPr>
            <w:rStyle w:val="Hyperlink"/>
          </w:rPr>
          <w:t>https://jklm.fun/</w:t>
        </w:r>
      </w:hyperlink>
      <w:r w:rsidR="00D201FD">
        <w:t xml:space="preserve"> </w:t>
      </w:r>
    </w:p>
    <w:p w14:paraId="55733A95" w14:textId="70F5AC5A" w:rsidR="00821711" w:rsidRDefault="00D201FD" w:rsidP="00D201FD">
      <w:pPr>
        <w:pStyle w:val="ListParagraph"/>
        <w:numPr>
          <w:ilvl w:val="0"/>
          <w:numId w:val="33"/>
        </w:numPr>
      </w:pPr>
      <w:r>
        <w:t>You have the kids all login using the link provided in the top right corner of the game.</w:t>
      </w:r>
    </w:p>
    <w:p w14:paraId="735EE9FF" w14:textId="62D82CFD" w:rsidR="00D201FD" w:rsidRDefault="00D201FD" w:rsidP="00D201FD">
      <w:pPr>
        <w:pStyle w:val="ListParagraph"/>
        <w:numPr>
          <w:ilvl w:val="0"/>
          <w:numId w:val="33"/>
        </w:numPr>
      </w:pPr>
      <w:r>
        <w:t>They then have to spell a word using the letter that appear on the bomb</w:t>
      </w:r>
    </w:p>
    <w:p w14:paraId="1A42E2E5" w14:textId="60A191DE" w:rsidR="00D201FD" w:rsidRDefault="00D201FD" w:rsidP="00D201FD">
      <w:pPr>
        <w:pStyle w:val="ListParagraph"/>
        <w:numPr>
          <w:ilvl w:val="0"/>
          <w:numId w:val="33"/>
        </w:numPr>
      </w:pPr>
      <w:r>
        <w:t>Copy the link on the top left corner and paste it in the zoom chat. Students can then log in and play for themselves</w:t>
      </w:r>
    </w:p>
    <w:p w14:paraId="2EEAF1CD" w14:textId="762A1892" w:rsidR="00D201FD" w:rsidRDefault="00D201FD" w:rsidP="00D201FD">
      <w:pPr>
        <w:ind w:left="360"/>
      </w:pPr>
      <w:r w:rsidRPr="00D201FD">
        <w:rPr>
          <w:noProof/>
        </w:rPr>
        <w:drawing>
          <wp:anchor distT="0" distB="0" distL="114300" distR="114300" simplePos="0" relativeHeight="251659264" behindDoc="0" locked="0" layoutInCell="1" allowOverlap="1" wp14:anchorId="219AD8E0" wp14:editId="2C7EC9BA">
            <wp:simplePos x="0" y="0"/>
            <wp:positionH relativeFrom="column">
              <wp:posOffset>226612</wp:posOffset>
            </wp:positionH>
            <wp:positionV relativeFrom="paragraph">
              <wp:posOffset>-2126</wp:posOffset>
            </wp:positionV>
            <wp:extent cx="2957886" cy="1478943"/>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57886" cy="1478943"/>
                    </a:xfrm>
                    <a:prstGeom prst="rect">
                      <a:avLst/>
                    </a:prstGeom>
                  </pic:spPr>
                </pic:pic>
              </a:graphicData>
            </a:graphic>
          </wp:anchor>
        </w:drawing>
      </w:r>
      <w:r w:rsidRPr="00D201FD">
        <w:rPr>
          <w:noProof/>
        </w:rPr>
        <w:drawing>
          <wp:anchor distT="0" distB="0" distL="114300" distR="114300" simplePos="0" relativeHeight="251660288" behindDoc="0" locked="0" layoutInCell="1" allowOverlap="1" wp14:anchorId="0F92DA87" wp14:editId="62F44515">
            <wp:simplePos x="0" y="0"/>
            <wp:positionH relativeFrom="column">
              <wp:posOffset>3295650</wp:posOffset>
            </wp:positionH>
            <wp:positionV relativeFrom="paragraph">
              <wp:posOffset>-2540</wp:posOffset>
            </wp:positionV>
            <wp:extent cx="2895600"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895600" cy="1162050"/>
                    </a:xfrm>
                    <a:prstGeom prst="rect">
                      <a:avLst/>
                    </a:prstGeom>
                  </pic:spPr>
                </pic:pic>
              </a:graphicData>
            </a:graphic>
          </wp:anchor>
        </w:drawing>
      </w:r>
    </w:p>
    <w:p w14:paraId="47FD8C94" w14:textId="0F62F9F2" w:rsidR="00D201FD" w:rsidRDefault="00D201FD" w:rsidP="00D201FD">
      <w:pPr>
        <w:ind w:left="360"/>
      </w:pPr>
    </w:p>
    <w:p w14:paraId="42B56457" w14:textId="1A88FAA3" w:rsidR="00F5361F" w:rsidRDefault="00F5361F" w:rsidP="00F5361F"/>
    <w:p w14:paraId="55218AA4" w14:textId="5368FC32" w:rsidR="00A703C9" w:rsidRDefault="006A1107" w:rsidP="00854979">
      <w:r>
        <w:t xml:space="preserve"> </w:t>
      </w:r>
    </w:p>
    <w:p w14:paraId="7AC80DA0" w14:textId="1BE1DAB4" w:rsidR="00A703C9" w:rsidRDefault="00A703C9" w:rsidP="00854979">
      <w:r w:rsidRPr="00D201FD">
        <w:rPr>
          <w:noProof/>
        </w:rPr>
        <w:drawing>
          <wp:anchor distT="0" distB="0" distL="114300" distR="114300" simplePos="0" relativeHeight="251658240" behindDoc="0" locked="0" layoutInCell="1" allowOverlap="1" wp14:anchorId="38E9707B" wp14:editId="01BAB623">
            <wp:simplePos x="0" y="0"/>
            <wp:positionH relativeFrom="column">
              <wp:posOffset>3620438</wp:posOffset>
            </wp:positionH>
            <wp:positionV relativeFrom="paragraph">
              <wp:posOffset>199279</wp:posOffset>
            </wp:positionV>
            <wp:extent cx="1705213" cy="276264"/>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05213" cy="276264"/>
                    </a:xfrm>
                    <a:prstGeom prst="rect">
                      <a:avLst/>
                    </a:prstGeom>
                  </pic:spPr>
                </pic:pic>
              </a:graphicData>
            </a:graphic>
          </wp:anchor>
        </w:drawing>
      </w:r>
    </w:p>
    <w:p w14:paraId="402FD09C" w14:textId="77777777" w:rsidR="00A703C9" w:rsidRDefault="00A703C9" w:rsidP="00854979"/>
    <w:p w14:paraId="6E477722" w14:textId="77777777" w:rsidR="00A703C9" w:rsidRDefault="00A703C9" w:rsidP="00A703C9">
      <w:r>
        <w:rPr>
          <w:b/>
        </w:rPr>
        <w:lastRenderedPageBreak/>
        <w:t>Equity and fairness</w:t>
      </w:r>
      <w:r>
        <w:t>- at school</w:t>
      </w:r>
    </w:p>
    <w:p w14:paraId="46B2362F" w14:textId="77777777" w:rsidR="00A703C9" w:rsidRDefault="00A703C9" w:rsidP="00A703C9">
      <w:r>
        <w:t>Coach: Do you remember what Equity means? (Students answer) Yes, Equity means: Everyone gets what they need to be successful.</w:t>
      </w:r>
    </w:p>
    <w:p w14:paraId="3DD57307" w14:textId="77777777" w:rsidR="00A703C9" w:rsidRDefault="00A703C9" w:rsidP="00A703C9">
      <w:r>
        <w:t xml:space="preserve">Coach: Do you think that everyone needs the same things to do well? (Students answer) Why? (Students elaborate) I want to tell you about my friend Jack. He has Dyslexia, This means he has a hard time reading words. Sometimes the word look like they are moving to Jack. When Jack is as school he needs to read books with big letters and sit near a window. If he didn’t do this Jack would have a hard time in school. Jack’s classmates need different things to be successful. Horia is from Afghanistan and is learning to speak English. Sometimes she needs someone to translate what the teacher is saying. (Students answer) What my Jack need to be successful in school is different than What Horia needs. </w:t>
      </w:r>
    </w:p>
    <w:p w14:paraId="40AAB819" w14:textId="77777777" w:rsidR="00A703C9" w:rsidRDefault="00A703C9" w:rsidP="00A703C9">
      <w:pPr>
        <w:rPr>
          <w:i/>
        </w:rPr>
      </w:pPr>
      <w:r>
        <w:t xml:space="preserve">What do you need to be successful with Math? (students answer) </w:t>
      </w:r>
      <w:r>
        <w:rPr>
          <w:i/>
        </w:rPr>
        <w:t>Give suggestion if they struggle: quite room, music, paper, pencil…</w:t>
      </w:r>
    </w:p>
    <w:p w14:paraId="706567C7" w14:textId="77777777" w:rsidR="00A703C9" w:rsidRDefault="00A703C9" w:rsidP="00A703C9">
      <w:r>
        <w:t>If you see a classmate struggling in school how can you help them? (translate, give a pencil, ask the teacher for help)</w:t>
      </w:r>
    </w:p>
    <w:p w14:paraId="7D4B2F2E" w14:textId="77777777" w:rsidR="00A703C9" w:rsidRDefault="00A703C9" w:rsidP="00A703C9">
      <w:r>
        <w:t>What can we do at school tomorrow to show equity?</w:t>
      </w:r>
    </w:p>
    <w:p w14:paraId="485DFB82" w14:textId="77777777" w:rsidR="00A703C9" w:rsidRDefault="00A703C9" w:rsidP="00A703C9">
      <w:pPr>
        <w:pStyle w:val="ListParagraph"/>
        <w:numPr>
          <w:ilvl w:val="0"/>
          <w:numId w:val="34"/>
        </w:numPr>
        <w:spacing w:line="256" w:lineRule="auto"/>
      </w:pPr>
      <w:r>
        <w:t>Note: Students may need some explanation about what Dyslexia is. Or may have some questions about what it is.</w:t>
      </w:r>
    </w:p>
    <w:p w14:paraId="27C41586" w14:textId="77777777" w:rsidR="00A703C9" w:rsidRDefault="00A703C9" w:rsidP="00854979">
      <w:pPr>
        <w:rPr>
          <w:b/>
        </w:rPr>
      </w:pPr>
      <w:bookmarkStart w:id="0" w:name="_GoBack"/>
      <w:bookmarkEnd w:id="0"/>
    </w:p>
    <w:p w14:paraId="2B062F37" w14:textId="428FF558" w:rsidR="00F5361F" w:rsidRPr="00F5361F" w:rsidRDefault="006A1107" w:rsidP="00854979">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55BA5"/>
    <w:multiLevelType w:val="hybridMultilevel"/>
    <w:tmpl w:val="475E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A254E"/>
    <w:multiLevelType w:val="hybridMultilevel"/>
    <w:tmpl w:val="675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7"/>
  </w:num>
  <w:num w:numId="5">
    <w:abstractNumId w:val="19"/>
  </w:num>
  <w:num w:numId="6">
    <w:abstractNumId w:val="22"/>
  </w:num>
  <w:num w:numId="7">
    <w:abstractNumId w:val="23"/>
  </w:num>
  <w:num w:numId="8">
    <w:abstractNumId w:val="15"/>
  </w:num>
  <w:num w:numId="9">
    <w:abstractNumId w:val="1"/>
  </w:num>
  <w:num w:numId="10">
    <w:abstractNumId w:val="11"/>
  </w:num>
  <w:num w:numId="11">
    <w:abstractNumId w:val="7"/>
  </w:num>
  <w:num w:numId="12">
    <w:abstractNumId w:val="33"/>
  </w:num>
  <w:num w:numId="13">
    <w:abstractNumId w:val="28"/>
  </w:num>
  <w:num w:numId="14">
    <w:abstractNumId w:val="16"/>
  </w:num>
  <w:num w:numId="15">
    <w:abstractNumId w:val="18"/>
  </w:num>
  <w:num w:numId="16">
    <w:abstractNumId w:val="8"/>
  </w:num>
  <w:num w:numId="17">
    <w:abstractNumId w:val="29"/>
  </w:num>
  <w:num w:numId="18">
    <w:abstractNumId w:val="31"/>
  </w:num>
  <w:num w:numId="19">
    <w:abstractNumId w:val="5"/>
  </w:num>
  <w:num w:numId="20">
    <w:abstractNumId w:val="3"/>
  </w:num>
  <w:num w:numId="21">
    <w:abstractNumId w:val="0"/>
  </w:num>
  <w:num w:numId="22">
    <w:abstractNumId w:val="25"/>
  </w:num>
  <w:num w:numId="23">
    <w:abstractNumId w:val="6"/>
  </w:num>
  <w:num w:numId="24">
    <w:abstractNumId w:val="4"/>
  </w:num>
  <w:num w:numId="25">
    <w:abstractNumId w:val="27"/>
  </w:num>
  <w:num w:numId="26">
    <w:abstractNumId w:val="32"/>
  </w:num>
  <w:num w:numId="27">
    <w:abstractNumId w:val="20"/>
  </w:num>
  <w:num w:numId="28">
    <w:abstractNumId w:val="9"/>
  </w:num>
  <w:num w:numId="29">
    <w:abstractNumId w:val="26"/>
  </w:num>
  <w:num w:numId="30">
    <w:abstractNumId w:val="21"/>
  </w:num>
  <w:num w:numId="31">
    <w:abstractNumId w:val="30"/>
  </w:num>
  <w:num w:numId="32">
    <w:abstractNumId w:val="24"/>
  </w:num>
  <w:num w:numId="33">
    <w:abstractNumId w:val="12"/>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26EA4"/>
    <w:rsid w:val="00062DF7"/>
    <w:rsid w:val="000A59C0"/>
    <w:rsid w:val="0010532C"/>
    <w:rsid w:val="00124220"/>
    <w:rsid w:val="00177C36"/>
    <w:rsid w:val="0026575E"/>
    <w:rsid w:val="00280853"/>
    <w:rsid w:val="003573F2"/>
    <w:rsid w:val="00364369"/>
    <w:rsid w:val="00364982"/>
    <w:rsid w:val="0036670C"/>
    <w:rsid w:val="003A52CC"/>
    <w:rsid w:val="003B5A0F"/>
    <w:rsid w:val="00401E1C"/>
    <w:rsid w:val="00434121"/>
    <w:rsid w:val="00481BAF"/>
    <w:rsid w:val="004A7EDC"/>
    <w:rsid w:val="00554CD0"/>
    <w:rsid w:val="00556D4F"/>
    <w:rsid w:val="006418A2"/>
    <w:rsid w:val="00651B18"/>
    <w:rsid w:val="00680C08"/>
    <w:rsid w:val="006A1107"/>
    <w:rsid w:val="006A239E"/>
    <w:rsid w:val="007350EB"/>
    <w:rsid w:val="00736542"/>
    <w:rsid w:val="00754AA5"/>
    <w:rsid w:val="007A4A1D"/>
    <w:rsid w:val="007B308A"/>
    <w:rsid w:val="007D09CD"/>
    <w:rsid w:val="00821711"/>
    <w:rsid w:val="00854979"/>
    <w:rsid w:val="00870341"/>
    <w:rsid w:val="00882B4D"/>
    <w:rsid w:val="00883653"/>
    <w:rsid w:val="00997BEA"/>
    <w:rsid w:val="009F0195"/>
    <w:rsid w:val="009F0F19"/>
    <w:rsid w:val="00A04008"/>
    <w:rsid w:val="00A14178"/>
    <w:rsid w:val="00A15B42"/>
    <w:rsid w:val="00A22781"/>
    <w:rsid w:val="00A703C9"/>
    <w:rsid w:val="00A751E4"/>
    <w:rsid w:val="00A92307"/>
    <w:rsid w:val="00AA7803"/>
    <w:rsid w:val="00AC4743"/>
    <w:rsid w:val="00B03F3A"/>
    <w:rsid w:val="00B47934"/>
    <w:rsid w:val="00B51885"/>
    <w:rsid w:val="00B71492"/>
    <w:rsid w:val="00BA09E5"/>
    <w:rsid w:val="00BE6F1C"/>
    <w:rsid w:val="00C32FA1"/>
    <w:rsid w:val="00C80F81"/>
    <w:rsid w:val="00CC0015"/>
    <w:rsid w:val="00D075C5"/>
    <w:rsid w:val="00D201FD"/>
    <w:rsid w:val="00D477B5"/>
    <w:rsid w:val="00D57523"/>
    <w:rsid w:val="00D74302"/>
    <w:rsid w:val="00D80831"/>
    <w:rsid w:val="00DF2139"/>
    <w:rsid w:val="00E051FD"/>
    <w:rsid w:val="00E079BD"/>
    <w:rsid w:val="00E14B54"/>
    <w:rsid w:val="00E1615D"/>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7113246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UKYjhM_c_7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tu.be/eaGBLBB375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fourth-grade-math/imp-multiplication-and-division-2/imp-comparing-with-multiplication/v/compare-with-multiplication-exampl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klm.fu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ourth-grade-math/imp-multiplication-and-division-2/imp-comparing-with-multiplication/e/comparing-with-multiplic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purl.org/dc/elements/1.1/"/>
    <ds:schemaRef ds:uri="28a68d0e-6d3c-4e7e-a0a3-0d07bba98459"/>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4a248974-e941-47ad-a004-e9a6a0220aad"/>
  </ds:schemaRefs>
</ds:datastoreItem>
</file>

<file path=customXml/itemProps4.xml><?xml version="1.0" encoding="utf-8"?>
<ds:datastoreItem xmlns:ds="http://schemas.openxmlformats.org/officeDocument/2006/customXml" ds:itemID="{A08C88E4-636F-4035-AEF6-F222E92F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2021-05-05T20:36:00Z</dcterms:created>
  <dcterms:modified xsi:type="dcterms:W3CDTF">2021-05-05T20:38:00Z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